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27" w:rsidRDefault="002A32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3227" w:rsidRDefault="002A3227">
      <w:pPr>
        <w:pStyle w:val="ConsPlusNormal"/>
        <w:jc w:val="both"/>
        <w:outlineLvl w:val="0"/>
      </w:pPr>
    </w:p>
    <w:p w:rsidR="002A3227" w:rsidRDefault="002A32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3227" w:rsidRDefault="002A3227">
      <w:pPr>
        <w:pStyle w:val="ConsPlusTitle"/>
        <w:jc w:val="center"/>
      </w:pPr>
    </w:p>
    <w:p w:rsidR="002A3227" w:rsidRDefault="002A3227">
      <w:pPr>
        <w:pStyle w:val="ConsPlusTitle"/>
        <w:jc w:val="center"/>
      </w:pPr>
      <w:r>
        <w:t>РАСПОРЯЖЕНИЕ</w:t>
      </w:r>
    </w:p>
    <w:p w:rsidR="002A3227" w:rsidRDefault="002A3227">
      <w:pPr>
        <w:pStyle w:val="ConsPlusTitle"/>
        <w:jc w:val="center"/>
      </w:pPr>
      <w:r>
        <w:t>от 14 февраля 2012 г. N 202-р</w:t>
      </w:r>
    </w:p>
    <w:p w:rsidR="002A3227" w:rsidRDefault="002A32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32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227" w:rsidRDefault="002A32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227" w:rsidRDefault="002A32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07.08.2017 N 944)</w:t>
            </w:r>
          </w:p>
        </w:tc>
      </w:tr>
    </w:tbl>
    <w:p w:rsidR="002A3227" w:rsidRDefault="002A3227">
      <w:pPr>
        <w:pStyle w:val="ConsPlusNormal"/>
        <w:jc w:val="center"/>
      </w:pPr>
    </w:p>
    <w:p w:rsidR="002A3227" w:rsidRDefault="002A3227">
      <w:pPr>
        <w:pStyle w:val="ConsPlusNormal"/>
        <w:ind w:firstLine="540"/>
        <w:jc w:val="both"/>
      </w:pPr>
      <w:r>
        <w:t xml:space="preserve">1. В целях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г. N 690,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2012-2020 годы).</w:t>
      </w:r>
    </w:p>
    <w:p w:rsidR="002A3227" w:rsidRDefault="002A3227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 и органов исполнительной власти субъектов Российской Федерации принять меры по организации выполнения </w:t>
      </w:r>
      <w:hyperlink w:anchor="P27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2A3227" w:rsidRDefault="002A3227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A3227" w:rsidRDefault="002A3227">
      <w:pPr>
        <w:pStyle w:val="ConsPlusNormal"/>
        <w:spacing w:before="220"/>
        <w:ind w:firstLine="540"/>
        <w:jc w:val="both"/>
      </w:pPr>
      <w:r>
        <w:t>финансирование мероприятий, проводимых федеральными органами исполнительной власти, осуществляется за счет средств, предусмотренных в федеральном бюджете на соответствующий год и плановый период на текущее финансирование деятельности этих органов;</w:t>
      </w:r>
    </w:p>
    <w:p w:rsidR="002A3227" w:rsidRDefault="002A3227">
      <w:pPr>
        <w:pStyle w:val="ConsPlusNormal"/>
        <w:spacing w:before="220"/>
        <w:ind w:firstLine="540"/>
        <w:jc w:val="both"/>
      </w:pPr>
      <w:r>
        <w:t>финансирование мероприятий,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2A3227" w:rsidRDefault="002A3227">
      <w:pPr>
        <w:pStyle w:val="ConsPlusNormal"/>
        <w:ind w:firstLine="540"/>
        <w:jc w:val="both"/>
      </w:pPr>
    </w:p>
    <w:p w:rsidR="002A3227" w:rsidRDefault="002A3227">
      <w:pPr>
        <w:pStyle w:val="ConsPlusNormal"/>
        <w:jc w:val="right"/>
      </w:pPr>
      <w:r>
        <w:t>Председатель Правительства</w:t>
      </w:r>
    </w:p>
    <w:p w:rsidR="002A3227" w:rsidRDefault="002A3227">
      <w:pPr>
        <w:pStyle w:val="ConsPlusNormal"/>
        <w:jc w:val="right"/>
      </w:pPr>
      <w:r>
        <w:t>Российской Федерации</w:t>
      </w:r>
    </w:p>
    <w:p w:rsidR="002A3227" w:rsidRDefault="002A3227">
      <w:pPr>
        <w:pStyle w:val="ConsPlusNormal"/>
        <w:jc w:val="right"/>
      </w:pPr>
      <w:r>
        <w:t>В.ПУТИН</w:t>
      </w:r>
    </w:p>
    <w:p w:rsidR="002A3227" w:rsidRDefault="002A3227">
      <w:pPr>
        <w:pStyle w:val="ConsPlusNormal"/>
        <w:jc w:val="right"/>
      </w:pPr>
    </w:p>
    <w:p w:rsidR="002A3227" w:rsidRDefault="002A3227">
      <w:pPr>
        <w:pStyle w:val="ConsPlusNormal"/>
        <w:jc w:val="right"/>
      </w:pPr>
    </w:p>
    <w:p w:rsidR="002A3227" w:rsidRDefault="002A3227">
      <w:pPr>
        <w:pStyle w:val="ConsPlusNormal"/>
        <w:jc w:val="right"/>
      </w:pPr>
    </w:p>
    <w:p w:rsidR="002A3227" w:rsidRDefault="002A3227">
      <w:pPr>
        <w:pStyle w:val="ConsPlusNormal"/>
        <w:jc w:val="right"/>
      </w:pPr>
    </w:p>
    <w:p w:rsidR="002A3227" w:rsidRDefault="002A3227">
      <w:pPr>
        <w:pStyle w:val="ConsPlusNormal"/>
        <w:jc w:val="right"/>
      </w:pPr>
    </w:p>
    <w:p w:rsidR="002A3227" w:rsidRDefault="002A3227">
      <w:pPr>
        <w:pStyle w:val="ConsPlusNormal"/>
        <w:jc w:val="right"/>
        <w:outlineLvl w:val="0"/>
      </w:pPr>
      <w:r>
        <w:t>Утвержден</w:t>
      </w:r>
    </w:p>
    <w:p w:rsidR="002A3227" w:rsidRDefault="002A3227">
      <w:pPr>
        <w:pStyle w:val="ConsPlusNormal"/>
        <w:jc w:val="right"/>
      </w:pPr>
      <w:r>
        <w:t>распоряжением Правительства</w:t>
      </w:r>
    </w:p>
    <w:p w:rsidR="002A3227" w:rsidRDefault="002A3227">
      <w:pPr>
        <w:pStyle w:val="ConsPlusNormal"/>
        <w:jc w:val="right"/>
      </w:pPr>
      <w:r>
        <w:t>Российской Федерации</w:t>
      </w:r>
    </w:p>
    <w:p w:rsidR="002A3227" w:rsidRDefault="002A3227">
      <w:pPr>
        <w:pStyle w:val="ConsPlusNormal"/>
        <w:jc w:val="right"/>
      </w:pPr>
      <w:r>
        <w:t>от 14 февраля 2012 г. N 202-р</w:t>
      </w:r>
    </w:p>
    <w:p w:rsidR="002A3227" w:rsidRDefault="002A3227">
      <w:pPr>
        <w:pStyle w:val="ConsPlusNormal"/>
        <w:jc w:val="right"/>
      </w:pPr>
    </w:p>
    <w:p w:rsidR="002A3227" w:rsidRDefault="002A3227">
      <w:pPr>
        <w:pStyle w:val="ConsPlusTitle"/>
        <w:jc w:val="center"/>
      </w:pPr>
      <w:bookmarkStart w:id="0" w:name="P27"/>
      <w:bookmarkEnd w:id="0"/>
      <w:r>
        <w:t>ПЛАН</w:t>
      </w:r>
    </w:p>
    <w:p w:rsidR="002A3227" w:rsidRDefault="002A3227">
      <w:pPr>
        <w:pStyle w:val="ConsPlusTitle"/>
        <w:jc w:val="center"/>
      </w:pPr>
      <w:r>
        <w:t>МЕРОПРИЯТИЙ ПО СОЗДАНИЮ ГОСУДАРСТВЕННОЙ СИСТЕМЫ ПРОФИЛАКТИКИ</w:t>
      </w:r>
    </w:p>
    <w:p w:rsidR="002A3227" w:rsidRDefault="002A3227">
      <w:pPr>
        <w:pStyle w:val="ConsPlusTitle"/>
        <w:jc w:val="center"/>
      </w:pPr>
      <w:r>
        <w:t>НЕМЕДИЦИНСКОГО ПОТРЕБЛЕНИЯ НАРКОТИКОВ И СОВЕРШЕНСТВОВАНИЮ</w:t>
      </w:r>
    </w:p>
    <w:p w:rsidR="002A3227" w:rsidRDefault="002A3227">
      <w:pPr>
        <w:pStyle w:val="ConsPlusTitle"/>
        <w:jc w:val="center"/>
      </w:pPr>
      <w:r>
        <w:t>СИСТЕМЫ НАРКОЛОГИЧЕСКОЙ МЕДИЦИНСКОЙ ПОМОЩИ И РЕАБИЛИТАЦИИ</w:t>
      </w:r>
    </w:p>
    <w:p w:rsidR="002A3227" w:rsidRDefault="002A3227">
      <w:pPr>
        <w:pStyle w:val="ConsPlusTitle"/>
        <w:jc w:val="center"/>
      </w:pPr>
      <w:r>
        <w:t>БОЛЬНЫХ НАРКОМАНИЕЙ (НА 2012-2020 ГОДЫ)</w:t>
      </w:r>
    </w:p>
    <w:p w:rsidR="002A3227" w:rsidRDefault="002A32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32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227" w:rsidRDefault="002A32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227" w:rsidRDefault="002A32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07.08.2017 N 944)</w:t>
            </w:r>
          </w:p>
        </w:tc>
      </w:tr>
    </w:tbl>
    <w:p w:rsidR="002A3227" w:rsidRDefault="002A32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300"/>
        <w:gridCol w:w="1020"/>
      </w:tblGrid>
      <w:tr w:rsidR="002A3227">
        <w:tc>
          <w:tcPr>
            <w:tcW w:w="4762" w:type="dxa"/>
          </w:tcPr>
          <w:p w:rsidR="002A3227" w:rsidRDefault="002A3227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2A3227" w:rsidRDefault="002A322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2A3227">
        <w:tc>
          <w:tcPr>
            <w:tcW w:w="9082" w:type="dxa"/>
            <w:gridSpan w:val="3"/>
          </w:tcPr>
          <w:p w:rsidR="002A3227" w:rsidRDefault="002A3227">
            <w:pPr>
              <w:pStyle w:val="ConsPlusNormal"/>
              <w:jc w:val="center"/>
              <w:outlineLvl w:val="1"/>
            </w:pPr>
            <w:r>
              <w:t>1. Государственная система профилактики немедицинского потребления наркотиков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и утверждение профилактических антинаркотических программ (на федеральном и региональном уровнях), направленных на различные целевые аудитории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механизмов противодействия пропаганде потребления наркотиков и рекламе наркосодержащих продуктов потребления в средствах массовой информации и коммуникации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2012-2014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Подготовка и распространение обучающих материалов для родителей и педагогических работников о вопросах построения взаимоотношений с детьми, выявления признаков употребления психоактивных веществ, социальных и юридических последствий немедицинского потребления наркотиков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Оказание на конкурсной основе за счет средств федерального бюджета финансовой поддержки производству телевизионных и радиопрограмм, телевизионных документальных фильмов, социальной рекламы, проектов в сети Интернет, проектов периодических печатных изданий антинаркотической тематики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Роспечать</w:t>
            </w:r>
          </w:p>
          <w:p w:rsidR="002A3227" w:rsidRDefault="002A3227">
            <w:pPr>
              <w:pStyle w:val="ConsPlusNormal"/>
            </w:pPr>
            <w:r>
              <w:t>Минкультуры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Организация проведения образовательно- воспитательных мероприятий антинаркотической направленности, включая психолого-педагогическое и культурно- досуговое сопровождение процесса социализации детей и молодежи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Минкультуры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Организация проведения всероссийских и региональных мероприятий, направленных на повышение эффективности антинаркотической пропаганды, социальной ответственности средств массовой информации, освещающих проблемы наркоситуации в Российской Федерации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Роспечать</w:t>
            </w:r>
          </w:p>
          <w:p w:rsidR="002A3227" w:rsidRDefault="002A3227">
            <w:pPr>
              <w:pStyle w:val="ConsPlusNormal"/>
            </w:pPr>
            <w:r>
              <w:t>МВД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2A3227" w:rsidRDefault="002A3227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Организация проведения лекций, конференций, круглых столов с участием представителей молодежных организаций, с привлечением экспертного сообщества по вопросам </w:t>
            </w:r>
            <w:r>
              <w:lastRenderedPageBreak/>
              <w:t>организации работы среди студентов по профилактике наркомании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lastRenderedPageBreak/>
              <w:t>Подготовка и повышение квалификации педагогов, психологов, медицинских и социальных работников в целях обеспечения внедрения антинаркотических профилактических программ и технологий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системы оценки эффективности мероприятий антинаркотической пропаганды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Минкомсвязь России</w:t>
            </w:r>
          </w:p>
          <w:p w:rsidR="002A3227" w:rsidRDefault="002A3227">
            <w:pPr>
              <w:pStyle w:val="ConsPlusNormal"/>
            </w:pPr>
            <w:r>
              <w:t>Минрегион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Организация и 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2012-2015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Обеспечение: развития массовых видов спорта, создания условий для вовлечения детей и молодежи в систематические занятия физической культурой и спортом; изучения и распространения передового опыта пропаганды здорового образа жизни, физической культуры и спорта; развития молодежных добровольческих инициатив, направленных на пропаганду здорового образа жизни, физической культуры и спорта; проведения исследований по выявлению интересов, потребностей и мотивации различных групп населения и определению эффективности пропаганды физической культуры и здорового образа жизни; проведения адресной информационно- 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системы мониторинга доступности и качества образовательных, социально-культурных и спортивных услуг для детей и молодежи как альтернативы вовлечению в наркопотребление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Минкультуры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2012-2014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 открытия и функционирования в субъектах Российской Федерации специализированных профилактических антинаркотических лагерей (смен) отдыха для детей, оказавшихся в трудной жизненной ситуации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lastRenderedPageBreak/>
              <w:t>Разработка и внедрение методики выявления несовершеннолетних, относящихся к группе риска немедицинского потребления наркотиков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2013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Организация проведения антинаркотической пропаганды среди лиц, содержащихся в учреждениях уголовно-исполнительной системы, с целью повышения уровня их осведомленности о негативных последствиях немедицинского потребления наркотиков и об ответственности за участие в преступлениях, связанных с незаконным оборотом наркотических средств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ФСИН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 включения вопросов, направленных на профилактику наркомании, в разрабатываемые федеральные государственные образовательные стандарты основного общего и среднего (полного) общего образования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порядка проведения социально- психологического тестирования обучающихся и воспитанников образовательных учреждений, относящихся к группе риска немедицинского потребления наркотиков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2012-2013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порядка проведения периодических медицинских осмотров лиц, занятых на работах с вредными и (или) опасными условиями труда, а также на работах, связанных с движением транспорта, на предмет немедицинского потребления наркотиков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МВД России</w:t>
            </w:r>
          </w:p>
          <w:p w:rsidR="002A3227" w:rsidRDefault="002A3227">
            <w:pPr>
              <w:pStyle w:val="ConsPlusNormal"/>
            </w:pPr>
            <w:r>
              <w:t>Минобороны России</w:t>
            </w:r>
          </w:p>
          <w:p w:rsidR="002A3227" w:rsidRDefault="002A3227">
            <w:pPr>
              <w:pStyle w:val="ConsPlusNormal"/>
            </w:pPr>
            <w:r>
              <w:t>Минтранс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Внесение изменений в законодательство Российской Федерации в части совершенствования учета больных наркоманией и лиц, потребляющих наркотики с вредными последствиями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ФСКН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порядка проведения предварительных и периодических медицинских осмотров несовершеннолетних при поступлении и прохождении обучения в образовательном учреждении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2013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комплекса мер, направленных на расширение участия граждан и институтов гражданского общества в антинаркотической профилактической деятельности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2012-2014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Разработка комплекса мер по созданию, </w:t>
            </w:r>
            <w:r>
              <w:lastRenderedPageBreak/>
              <w:t>развитию и государственной поддержке деятельности волонтерского молодежного антинаркотического движения, общественных организаций (объединений), занимающихся воспитанием, социализацией молодежи и профилактикой наркомании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lastRenderedPageBreak/>
              <w:t>ФСКН России</w:t>
            </w:r>
          </w:p>
          <w:p w:rsidR="002A3227" w:rsidRDefault="002A3227">
            <w:pPr>
              <w:pStyle w:val="ConsPlusNormal"/>
            </w:pPr>
            <w:r>
              <w:t>Минфин России</w:t>
            </w:r>
          </w:p>
          <w:p w:rsidR="002A3227" w:rsidRDefault="002A3227">
            <w:pPr>
              <w:pStyle w:val="ConsPlusNormal"/>
            </w:pPr>
            <w:r>
              <w:t>Минрегион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lastRenderedPageBreak/>
              <w:t>2012 год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lastRenderedPageBreak/>
              <w:t>Обеспечение методического сопровождения разработки региональных программ повышения психологической устойчивости молодежи к наркотикам и создание благоприятных условий для самореализации подрастающего поколения путем поддержки деятельности молодежных групп и объединений, занятых решением общественно значимых задач</w:t>
            </w:r>
          </w:p>
        </w:tc>
        <w:tc>
          <w:tcPr>
            <w:tcW w:w="330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МВД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2A3227" w:rsidRDefault="002A3227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методических рекомендаций по развитию волонтерского молодежного антинаркотического движения в рамках воспитательной и творческой работы в образовательных учреждениях высшего и среднего профессионального образования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психолого-педагогических подходов, способствующих формированию у детей и молодежи духовных и нравственных ценностей, позволяющих противостоять стрессам и негативному примеру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Проведение на постоянной основе фестивалей, спектаклей, тематических фото-, художественных и книжных выставок антинаркотического содержания, поддерживающих развитие духовного и нравственного потенциала общества и человека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Минкультуры России</w:t>
            </w:r>
          </w:p>
          <w:p w:rsidR="002A3227" w:rsidRDefault="002A3227">
            <w:pPr>
              <w:pStyle w:val="ConsPlusNormal"/>
            </w:pPr>
            <w:r>
              <w:t>Минфин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Организация изучения и внедрения в практику наиболее эффективных форм и методов профилактической работы, результатов научных исследований в сфере профилактики наркомании, моделей организации профилактики наркомании, в том числе в рамках экспериментальной антинаркотической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МВД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2A3227" w:rsidRDefault="002A3227">
            <w:pPr>
              <w:pStyle w:val="ConsPlusNormal"/>
            </w:pPr>
            <w:r>
              <w:t>Российский союз промышленников и предпринимателей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2A3227" w:rsidRDefault="002A322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Обеспечение повышения профессионального уровня специалистов систем образования, здравоохранения, социальной защиты, правоохранительных органов и иных ведомств, представителей общественных организаций и религиозных объединений (по согласованию) по </w:t>
            </w:r>
            <w:r>
              <w:lastRenderedPageBreak/>
              <w:t>вопросам профилактики наркомании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9082" w:type="dxa"/>
            <w:gridSpan w:val="3"/>
          </w:tcPr>
          <w:p w:rsidR="002A3227" w:rsidRDefault="002A3227">
            <w:pPr>
              <w:pStyle w:val="ConsPlusNormal"/>
              <w:jc w:val="center"/>
              <w:outlineLvl w:val="1"/>
            </w:pPr>
            <w:r>
              <w:lastRenderedPageBreak/>
              <w:t>2. Наркологическая медицинская помощь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порядка медицинского наблюдения за больными наркоманией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предложений по совершенствованию законодательства Российской Федерации в части оказания наркологической медицинской помощи осужденным и лицам, содержащимся под стражей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ФСИН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Минюст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Принятие мер по созданию в рамках наркологической службы сети химико- токсикологических лабораторий с учетом потребностей субъекта Российской Федерации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2013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Разработка предложений о законодательном ограничении деятельности на территории Российской Федерации организаций, пропагандирующих заместительные методы лечения наркомании с применением наркотических средств и психотропных веществ, внесенных в </w:t>
            </w:r>
            <w:hyperlink r:id="rId11" w:history="1">
              <w:r>
                <w:rPr>
                  <w:color w:val="0000FF"/>
                </w:rPr>
                <w:t>списки I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II</w:t>
              </w:r>
            </w:hyperlink>
            <w:r>
      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и об ограничении легализации употребления отдельных наркотиков в немедицинских целях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комплекса мер, направленных на формирование у лиц, потребляющих наркотики в немедицинских целях, мотивации к лечению, медико-социальной реабилитации и ресоциализации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Принятие мер для улучшения материально- технического обеспечения и укомплектованности кадрами наркологических учреждений (подразделений) уголовно-исполнительной системы в соответствии с установленными нормами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ФСИН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Подготовка рекомендаций для образовательных учреждений высшего и дополнительного профессионального образования, находящихся в ведении Минздравсоцразвития России и Минобрнауки России и принятие дополнительных мер, направленных на </w:t>
            </w:r>
            <w:r>
              <w:lastRenderedPageBreak/>
              <w:t>повышение качества изучения вопросов наркологии в рамках образовательных программ высшего, послевузовского и дополнительного профессионального образования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2014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lastRenderedPageBreak/>
              <w:t>Обеспечение повышения качества подготовки специалистов в области оказания наркологической медицинской помощи, в том числе несовершеннолетним (врачей - психиатров-наркологов, психотерапевтов, медицинских психологов, специалистов центров здоровья и др.)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Организация методического содействия органам исполнительной власти субъектов Российской Федерации в разработке программ, направленных на совершенствование системы наркологической медицинской помощи, медико-социальной реабилитации и ресоциализации больных наркоманией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Организация проведения всероссийских и международных научно-практических конференций, семинаров, выставок, круглых столов по вопросам лечения, медико- социальной реабилитации и ресоциализации больных наркоманией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Принятие мер, направленных на повышение эффективности деятельности специализированных наркологических медицинских учреждений субъектов Российской Федерации, наркологических подразделений лечебных учреждений муниципальных образований и учреждений Федеральной службы исполнения наказаний, оказывающих наркологическую медицинскую помощь, а также на улучшение их материально-технического обеспечения, в рамках приоритетного национального проекта "Здоровье"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ФСИН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2012-2013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 преемственности в осуществлении мероприятий при формировании и реализации государственной программы развития здравоохранения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2013-2020 годы</w:t>
            </w:r>
          </w:p>
        </w:tc>
      </w:tr>
      <w:tr w:rsidR="002A3227">
        <w:tc>
          <w:tcPr>
            <w:tcW w:w="9082" w:type="dxa"/>
            <w:gridSpan w:val="3"/>
          </w:tcPr>
          <w:p w:rsidR="002A3227" w:rsidRDefault="002A3227">
            <w:pPr>
              <w:pStyle w:val="ConsPlusNormal"/>
              <w:jc w:val="center"/>
              <w:outlineLvl w:val="1"/>
            </w:pPr>
            <w:r>
              <w:t>3. Реабилитация больных наркоманией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Разработка программы развития медико- социальной реабилитации, включающей внедрение современных методов медико- социальной реабилитации и ресоциализации больных наркоманией, малозатратных </w:t>
            </w:r>
            <w:r>
              <w:lastRenderedPageBreak/>
              <w:t>технологий и стационарозамещающих форм оказания реабилитационной помощи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lastRenderedPageBreak/>
              <w:t>Разработка программы развития медико- социальной реабилитации больных наркоманией, содержащихся в учреждениях уголовно-исполнительной системы, а также программы обеспечения преемственности в осуществлении медико-социальной реабилитации и ресоциализации больных наркоманией, освобождающихся из учреждений уголовно-исполнительной системы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ФСИН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программы организации и развития реабилитационных наркологических центров (отделений) и центров медико- социальной реабилитации в субъектах Российской Федерации, предусматривающей открытие реабилитационных отделений (центров) на базе действующих наркологических (психиатрических) больниц и диспансеров в тех субъектах Российской Федерации, где не удовлетворяется потребность в услугах медико-социальной реабилитации больных наркоманией, а также государственную поддержку открытия и функционирования негосударственных реабилитационных центров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 укомплектованности наркологических реабилитационных учреждений (структурных подразделений) врачами - психиатрами-наркологами, медицинскими психологами, психотерапевтами, специалистами по социальной работе и социальными работниками, педагогами в соответствии с существующей потребностью населения в оказании услуг наркологической реабилитации и установленными требованиями к оказанию наркологической помощи населению Российской Федерации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постоянно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 подготовки квалифицированных специалистов, необходимых для эффективной командной работы в реабилитационных центрах (отделениях)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Приведение нормативов обеспеченности наркологическими реабилитационными койками наркологических реабилитационных отделений (подразделений) в соответствие с реальной потребностью населения в получении бесплатных услуг по медико- социальной реабилитации лиц, потребляющих наркотики в немедицинских целях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2015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lastRenderedPageBreak/>
              <w:t>Включение мероприятий реабилитационной направленности в разрабатываемые стандарты медицинской помощи больным наркоманией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2013 год</w:t>
            </w:r>
          </w:p>
        </w:tc>
      </w:tr>
      <w:tr w:rsidR="002A3227">
        <w:tc>
          <w:tcPr>
            <w:tcW w:w="9082" w:type="dxa"/>
            <w:gridSpan w:val="3"/>
          </w:tcPr>
          <w:p w:rsidR="002A3227" w:rsidRDefault="002A3227">
            <w:pPr>
              <w:pStyle w:val="ConsPlusNormal"/>
              <w:jc w:val="center"/>
              <w:outlineLvl w:val="1"/>
            </w:pPr>
            <w:r>
              <w:t>4. Социальная и трудовая реинтеграция участников реабилитационных программ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и внедрение программы противорецидивного социального патронажа больных наркоманией в постреабилитационном периоде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2013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критериев оценки эффективности деятельности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Минобрнауки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и внедрение методических рекомендаций по оказанию негосударственными организациями социальных услуг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Обеспечение формирования реестра немедицинских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2012-2013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комплекса мер, направленных на расширение деятельности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2012-2013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концепции "Социальная модернизация как инструмент эффективной антинаркотической политики и кардинального снижения спроса на психоактивные вещества среди российской молодежи"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и внедрение рекомендаций по организации взаимодействия с религиозными конфессиями, неправительственными и общественными организациями в системе оказания социальных услуг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Организация государственной поддержки некоммерческих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Минэкономразвития России</w:t>
            </w:r>
          </w:p>
          <w:p w:rsidR="002A3227" w:rsidRDefault="002A3227">
            <w:pPr>
              <w:pStyle w:val="ConsPlusNormal"/>
            </w:pPr>
            <w:r>
              <w:t>ФСКН России 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2012-2013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Выявление и распространение положительного опыта работы государственных и </w:t>
            </w:r>
            <w:r>
              <w:lastRenderedPageBreak/>
              <w:t>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lastRenderedPageBreak/>
              <w:t xml:space="preserve">2012-2013 </w:t>
            </w:r>
            <w:r>
              <w:lastRenderedPageBreak/>
              <w:t>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lastRenderedPageBreak/>
              <w:t>Разработка рекомендаций для органов исполнительной власти субъектов Российской Федерации по предоставлению в учреждениях социального обслуживания социально-психологических, социально- правовых, социально-бытовых услуг, а также услуг по обеспечению досуга и содействию в трудовой занятости гражданам, прошедшим лечение от наркозависимости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Проведение мониторинга оказания социальных услуг наркозависимым гражданам в системе учреждений социального обслуживания населения, в том числе в целях выявления и распространения лучшей практики</w:t>
            </w:r>
          </w:p>
        </w:tc>
        <w:tc>
          <w:tcPr>
            <w:tcW w:w="330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МВД России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2A3227" w:rsidRDefault="002A322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рекомендаций для органов исполнительной власти субъектов Российской Федерации по организации предоставления психологических и консультативных услуг членам семей наркозависимых граждан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Проведение мониторинга оказания социальных услуг родственникам наркозависимых граждан (созависимым лицам) в системе социального обслуживания населения в целях выявления и распространения лучшей практики</w:t>
            </w:r>
          </w:p>
        </w:tc>
        <w:tc>
          <w:tcPr>
            <w:tcW w:w="330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МВД России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2A3227" w:rsidRDefault="002A322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07.08.2017 N 944)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Формирование системы информирования населения о спектре социальных услуг, предоставляемых гражданам, прошедшим лечение от наркозависимости, на федеральном, региональном и муниципальном уровнях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Минздравсоцразвития России</w:t>
            </w:r>
          </w:p>
          <w:p w:rsidR="002A3227" w:rsidRDefault="002A3227">
            <w:pPr>
              <w:pStyle w:val="ConsPlusNormal"/>
            </w:pPr>
            <w:r>
              <w:t>Минкомсвязь России</w:t>
            </w:r>
          </w:p>
          <w:p w:rsidR="002A3227" w:rsidRDefault="002A3227">
            <w:pPr>
              <w:pStyle w:val="ConsPlusNormal"/>
            </w:pPr>
            <w:r>
              <w:t>Минспорттуризм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2A3227" w:rsidRDefault="002A322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2012-2020 годы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>Разработка положения об организации экспериментальной и инновационной деятельности в области социальной и трудовой реинтеграции участников реабилитационных программ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t>ФСКН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t>2012 год</w:t>
            </w:r>
          </w:p>
        </w:tc>
      </w:tr>
      <w:tr w:rsidR="002A3227">
        <w:tc>
          <w:tcPr>
            <w:tcW w:w="4762" w:type="dxa"/>
          </w:tcPr>
          <w:p w:rsidR="002A3227" w:rsidRDefault="002A3227">
            <w:pPr>
              <w:pStyle w:val="ConsPlusNormal"/>
            </w:pPr>
            <w:r>
              <w:t xml:space="preserve">Создание сети экспериментальных площадок по ресоциализации и трудовой реинтеграции больных наркоманией в субъектах Российской </w:t>
            </w:r>
            <w:r>
              <w:lastRenderedPageBreak/>
              <w:t>Федерации</w:t>
            </w:r>
          </w:p>
        </w:tc>
        <w:tc>
          <w:tcPr>
            <w:tcW w:w="3300" w:type="dxa"/>
          </w:tcPr>
          <w:p w:rsidR="002A3227" w:rsidRDefault="002A3227">
            <w:pPr>
              <w:pStyle w:val="ConsPlusNormal"/>
            </w:pPr>
            <w:r>
              <w:lastRenderedPageBreak/>
              <w:t>ФСКН России</w:t>
            </w:r>
          </w:p>
          <w:p w:rsidR="002A3227" w:rsidRDefault="002A322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  <w:p w:rsidR="002A3227" w:rsidRDefault="002A3227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2A3227" w:rsidRDefault="002A3227">
            <w:pPr>
              <w:pStyle w:val="ConsPlusNormal"/>
            </w:pPr>
            <w:r>
              <w:lastRenderedPageBreak/>
              <w:t>2012-2015 годы</w:t>
            </w:r>
          </w:p>
        </w:tc>
      </w:tr>
    </w:tbl>
    <w:p w:rsidR="002A3227" w:rsidRDefault="002A3227">
      <w:pPr>
        <w:pStyle w:val="ConsPlusNormal"/>
        <w:ind w:firstLine="540"/>
        <w:jc w:val="both"/>
      </w:pPr>
    </w:p>
    <w:p w:rsidR="002A3227" w:rsidRDefault="002A3227">
      <w:pPr>
        <w:pStyle w:val="ConsPlusNormal"/>
        <w:ind w:firstLine="540"/>
        <w:jc w:val="both"/>
      </w:pPr>
    </w:p>
    <w:p w:rsidR="002A3227" w:rsidRDefault="002A3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6F7" w:rsidRDefault="002E56F7"/>
    <w:sectPr w:rsidR="002E56F7" w:rsidSect="0084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3227"/>
    <w:rsid w:val="002A3227"/>
    <w:rsid w:val="002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02D1CB3A7E9DB4872909A6B397C996F3D0B07E19FA1BC89EE47D4458C4CE6D399224F2234F305B24F7AAD7E88E811081A509516FD8198X2xFC" TargetMode="External"/><Relationship Id="rId13" Type="http://schemas.openxmlformats.org/officeDocument/2006/relationships/hyperlink" Target="consultantplus://offline/ref=97502D1CB3A7E9DB4872909A6B397C996F3D0B07E19FA1BC89EE47D4458C4CE6D399224F2234F305B24F7AAD7E88E811081A509516FD8198X2x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02D1CB3A7E9DB4872909A6B397C996F3D0B07E19FA1BC89EE47D4458C4CE6D399224F2234F305B24F7AAD7E88E811081A509516FD8198X2xFC" TargetMode="External"/><Relationship Id="rId12" Type="http://schemas.openxmlformats.org/officeDocument/2006/relationships/hyperlink" Target="consultantplus://offline/ref=97502D1CB3A7E9DB48728F856D397C996A390900E294FCB681B74BD6428313F1D4D02E4E2235F40DB9107FB86FD0E4161004558E0AFF80X9x0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02D1CB3A7E9DB48728F856D397C996A360106E194FCB681B74BD6428313F1D4D02E4E2234F201B9107FB86FD0E4161004558E0AFF80X9x0C" TargetMode="External"/><Relationship Id="rId11" Type="http://schemas.openxmlformats.org/officeDocument/2006/relationships/hyperlink" Target="consultantplus://offline/ref=97502D1CB3A7E9DB48728F856D397C996A390900E294FCB681B74BD6428313F1D4D02E4E2231F403B9107FB86FD0E4161004558E0AFF80X9x0C" TargetMode="External"/><Relationship Id="rId5" Type="http://schemas.openxmlformats.org/officeDocument/2006/relationships/hyperlink" Target="consultantplus://offline/ref=97502D1CB3A7E9DB4872909A6B397C996F3D0B07E19FA1BC89EE47D4458C4CE6D399224F2234F305B24F7AAD7E88E811081A509516FD8198X2xF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502D1CB3A7E9DB4872909A6B397C996F3D0B07E19FA1BC89EE47D4458C4CE6D399224F2234F305B24F7AAD7E88E811081A509516FD8198X2x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502D1CB3A7E9DB4872909A6B397C996F3D0B07E19FA1BC89EE47D4458C4CE6D399224F2234F305B24F7AAD7E88E811081A509516FD8198X2xFC" TargetMode="External"/><Relationship Id="rId14" Type="http://schemas.openxmlformats.org/officeDocument/2006/relationships/hyperlink" Target="consultantplus://offline/ref=97502D1CB3A7E9DB4872909A6B397C996F3D0B07E19FA1BC89EE47D4458C4CE6D399224F2234F305B24F7AAD7E88E811081A509516FD8198X2x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3714</Words>
  <Characters>21174</Characters>
  <Application>Microsoft Office Word</Application>
  <DocSecurity>0</DocSecurity>
  <Lines>176</Lines>
  <Paragraphs>49</Paragraphs>
  <ScaleCrop>false</ScaleCrop>
  <Company>Microsoft</Company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2019-05-16T02:49:00Z</dcterms:created>
  <dcterms:modified xsi:type="dcterms:W3CDTF">2019-05-16T02:49:00Z</dcterms:modified>
</cp:coreProperties>
</file>